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C41E09" w:rsidRPr="00C41E09">
        <w:rPr>
          <w:rFonts w:asciiTheme="majorHAnsi" w:hAnsiTheme="majorHAnsi"/>
          <w:sz w:val="24"/>
          <w:szCs w:val="24"/>
        </w:rPr>
        <w:t>нормы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C41E09">
        <w:rPr>
          <w:rFonts w:asciiTheme="majorHAnsi" w:hAnsiTheme="majorHAnsi"/>
          <w:b/>
          <w:sz w:val="24"/>
          <w:szCs w:val="24"/>
        </w:rPr>
        <w:t>в доме трещины в фундаменте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41E09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 xml:space="preserve">Работы по устранению местных деформаций, восстановлению поврежденных участков фундаментов, </w:t>
      </w:r>
      <w:proofErr w:type="spellStart"/>
      <w:r w:rsidRPr="00C41E09">
        <w:rPr>
          <w:rFonts w:asciiTheme="majorHAnsi" w:hAnsiTheme="majorHAnsi"/>
          <w:sz w:val="24"/>
          <w:szCs w:val="24"/>
        </w:rPr>
        <w:t>отмостков</w:t>
      </w:r>
      <w:proofErr w:type="spellEnd"/>
      <w:r w:rsidRPr="00C41E09">
        <w:rPr>
          <w:rFonts w:asciiTheme="majorHAnsi" w:hAnsiTheme="majorHAnsi"/>
          <w:sz w:val="24"/>
          <w:szCs w:val="24"/>
        </w:rPr>
        <w:t xml:space="preserve"> и входов в подвалы в соответствии с Правилами и нормами технической эксплуатации жилищного фонда, утвержденными Постановлением Госстроя РФ № 170 относятся к текущему ремонту жилого дома. </w:t>
      </w:r>
      <w:r w:rsidRPr="00C41E09">
        <w:rPr>
          <w:rFonts w:asciiTheme="majorHAnsi" w:hAnsiTheme="majorHAnsi"/>
          <w:sz w:val="24"/>
          <w:szCs w:val="24"/>
        </w:rPr>
        <w:br/>
        <w:t>При этом</w:t>
      </w:r>
      <w:proofErr w:type="gramStart"/>
      <w:r w:rsidRPr="00C41E09">
        <w:rPr>
          <w:rFonts w:asciiTheme="majorHAnsi" w:hAnsiTheme="majorHAnsi"/>
          <w:sz w:val="24"/>
          <w:szCs w:val="24"/>
        </w:rPr>
        <w:t>,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 в соответствии с пунктом 4.1 указанных правил, организация по обслуживанию жилищного фонда должна обеспечить исправное состояние фундаментов и стен подвалов зданий, производить устранение повреждений фундаментов и стен подвалов по мере выявления, не допуская их дальнейшего развития.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41E09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41E09">
        <w:rPr>
          <w:rFonts w:asciiTheme="majorHAnsi" w:hAnsiTheme="majorHAnsi"/>
          <w:sz w:val="24"/>
          <w:szCs w:val="24"/>
        </w:rPr>
        <w:t xml:space="preserve"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</w:t>
      </w:r>
      <w:r w:rsidRPr="00C41E09">
        <w:rPr>
          <w:rFonts w:asciiTheme="majorHAnsi" w:hAnsiTheme="majorHAnsi"/>
          <w:sz w:val="24"/>
          <w:szCs w:val="24"/>
        </w:rPr>
        <w:lastRenderedPageBreak/>
        <w:t>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41E09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41E09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41E09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lastRenderedPageBreak/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C41E09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C41E09">
        <w:rPr>
          <w:rFonts w:asciiTheme="majorHAnsi" w:hAnsiTheme="majorHAnsi"/>
          <w:sz w:val="24"/>
          <w:szCs w:val="24"/>
        </w:rPr>
        <w:t> </w:t>
      </w:r>
      <w:proofErr w:type="gramStart"/>
      <w:r w:rsidRPr="00C41E09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41E09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C41E09">
        <w:rPr>
          <w:rFonts w:asciiTheme="majorHAnsi" w:hAnsiTheme="majorHAnsi"/>
          <w:sz w:val="24"/>
          <w:szCs w:val="24"/>
        </w:rPr>
        <w:t>КоАП</w:t>
      </w:r>
      <w:proofErr w:type="spellEnd"/>
      <w:r w:rsidRPr="00C41E09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C41E09">
        <w:rPr>
          <w:rFonts w:asciiTheme="majorHAnsi" w:hAnsiTheme="majorHAnsi"/>
          <w:sz w:val="24"/>
          <w:szCs w:val="24"/>
        </w:rPr>
        <w:t>КоАП</w:t>
      </w:r>
      <w:proofErr w:type="spellEnd"/>
      <w:r w:rsidRPr="00C41E09">
        <w:rPr>
          <w:rFonts w:asciiTheme="majorHAnsi" w:hAnsiTheme="majorHAnsi"/>
          <w:sz w:val="24"/>
          <w:szCs w:val="24"/>
        </w:rPr>
        <w:t xml:space="preserve"> РФ.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41E09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C41E09">
        <w:rPr>
          <w:rFonts w:asciiTheme="majorHAnsi" w:hAnsiTheme="majorHAnsi"/>
          <w:sz w:val="24"/>
          <w:szCs w:val="24"/>
        </w:rPr>
        <w:t>КоАП</w:t>
      </w:r>
      <w:proofErr w:type="spellEnd"/>
      <w:r w:rsidRPr="00C41E09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</w:t>
      </w:r>
      <w:r w:rsidRPr="00C41E09">
        <w:rPr>
          <w:rFonts w:asciiTheme="majorHAnsi" w:hAnsiTheme="majorHAnsi"/>
          <w:sz w:val="24"/>
          <w:szCs w:val="24"/>
        </w:rPr>
        <w:lastRenderedPageBreak/>
        <w:t xml:space="preserve">индивидуальным предпринимателем (ст.1, 2). Проверка </w:t>
      </w:r>
      <w:proofErr w:type="gramStart"/>
      <w:r w:rsidRPr="00C41E09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C41E09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C41E09">
        <w:rPr>
          <w:rFonts w:asciiTheme="majorHAnsi" w:hAnsiTheme="majorHAnsi"/>
          <w:sz w:val="24"/>
          <w:szCs w:val="24"/>
        </w:rPr>
        <w:t>КоАП</w:t>
      </w:r>
      <w:proofErr w:type="spellEnd"/>
      <w:r w:rsidRPr="00C41E09">
        <w:rPr>
          <w:rFonts w:asciiTheme="majorHAnsi" w:hAnsiTheme="majorHAnsi"/>
          <w:sz w:val="24"/>
          <w:szCs w:val="24"/>
        </w:rPr>
        <w:t xml:space="preserve"> РФ.</w:t>
      </w: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</w:p>
    <w:p w:rsidR="00C41E09" w:rsidRPr="00C41E09" w:rsidRDefault="00C41E09" w:rsidP="00C41E0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41E09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41E09" w:rsidRDefault="00C41E09" w:rsidP="00C41E0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41E09" w:rsidRDefault="00C41E09" w:rsidP="00C41E0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C41E09" w:rsidRPr="00C41E09" w:rsidRDefault="00C41E09" w:rsidP="00C41E0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1E09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C41E09">
        <w:rPr>
          <w:rFonts w:asciiTheme="majorHAnsi" w:hAnsiTheme="majorHAnsi"/>
          <w:sz w:val="24"/>
          <w:szCs w:val="24"/>
        </w:rPr>
        <w:t>КоАП</w:t>
      </w:r>
      <w:proofErr w:type="spellEnd"/>
      <w:r w:rsidRPr="00C41E09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075785"/>
    <w:rsid w:val="002B4206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C41E09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06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1E09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017D-F60D-4750-A091-2EE74F0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2018-12-07T18:39:00Z</dcterms:created>
  <dcterms:modified xsi:type="dcterms:W3CDTF">2018-12-07T18:42:00Z</dcterms:modified>
</cp:coreProperties>
</file>